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4A" w:rsidRPr="00A70BC7" w:rsidRDefault="0015474A" w:rsidP="0015474A">
      <w:pPr>
        <w:pStyle w:val="style21"/>
        <w:jc w:val="center"/>
        <w:rPr>
          <w:rFonts w:ascii="Verdana" w:hAnsi="Verdana"/>
          <w:color w:val="auto"/>
          <w:sz w:val="36"/>
          <w:szCs w:val="36"/>
        </w:rPr>
      </w:pPr>
      <w:r w:rsidRPr="00A70BC7">
        <w:rPr>
          <w:rFonts w:ascii="Verdana" w:hAnsi="Verdana"/>
          <w:color w:val="auto"/>
          <w:sz w:val="36"/>
          <w:szCs w:val="36"/>
        </w:rPr>
        <w:t>Group Contribution</w:t>
      </w:r>
      <w:r>
        <w:rPr>
          <w:rFonts w:ascii="Verdana" w:hAnsi="Verdana"/>
          <w:color w:val="auto"/>
          <w:sz w:val="36"/>
          <w:szCs w:val="36"/>
        </w:rPr>
        <w:t xml:space="preserve"> </w:t>
      </w:r>
      <w:r w:rsidRPr="00A70BC7">
        <w:rPr>
          <w:rFonts w:ascii="Verdana" w:hAnsi="Verdana"/>
          <w:color w:val="auto"/>
          <w:sz w:val="36"/>
          <w:szCs w:val="36"/>
        </w:rPr>
        <w:t>Self-Assessment</w:t>
      </w:r>
    </w:p>
    <w:p w:rsidR="0015474A" w:rsidRDefault="0015474A" w:rsidP="0015474A">
      <w:pPr>
        <w:pStyle w:val="style21"/>
        <w:rPr>
          <w:rStyle w:val="Strong"/>
          <w:rFonts w:ascii="Verdana" w:hAnsi="Verdana"/>
          <w:color w:val="auto"/>
          <w:sz w:val="20"/>
          <w:szCs w:val="20"/>
        </w:rPr>
      </w:pPr>
      <w:r>
        <w:rPr>
          <w:rStyle w:val="Strong"/>
          <w:rFonts w:ascii="Verdana" w:hAnsi="Verdana"/>
          <w:color w:val="auto"/>
          <w:sz w:val="20"/>
          <w:szCs w:val="20"/>
        </w:rPr>
        <w:t>Student:</w:t>
      </w:r>
      <w:r>
        <w:rPr>
          <w:rStyle w:val="Strong"/>
          <w:rFonts w:ascii="Verdana" w:hAnsi="Verdana"/>
          <w:color w:val="auto"/>
          <w:sz w:val="20"/>
          <w:szCs w:val="20"/>
        </w:rPr>
        <w:tab/>
      </w:r>
      <w:r w:rsidR="00E55899">
        <w:rPr>
          <w:rStyle w:val="Strong"/>
          <w:rFonts w:ascii="Verdana" w:hAnsi="Verdana"/>
          <w:color w:val="auto"/>
          <w:sz w:val="20"/>
          <w:szCs w:val="20"/>
        </w:rPr>
        <w:tab/>
      </w:r>
      <w:r w:rsidR="00E55899">
        <w:rPr>
          <w:rStyle w:val="Strong"/>
          <w:rFonts w:ascii="Verdana" w:hAnsi="Verdana"/>
          <w:color w:val="auto"/>
          <w:sz w:val="20"/>
          <w:szCs w:val="20"/>
        </w:rPr>
        <w:tab/>
      </w:r>
      <w:r w:rsidR="00E55899">
        <w:rPr>
          <w:rStyle w:val="Strong"/>
          <w:rFonts w:ascii="Verdana" w:hAnsi="Verdana"/>
          <w:color w:val="auto"/>
          <w:sz w:val="20"/>
          <w:szCs w:val="20"/>
        </w:rPr>
        <w:tab/>
      </w:r>
      <w:r>
        <w:rPr>
          <w:rStyle w:val="Strong"/>
          <w:rFonts w:ascii="Verdana" w:hAnsi="Verdana"/>
          <w:color w:val="auto"/>
          <w:sz w:val="20"/>
          <w:szCs w:val="20"/>
        </w:rPr>
        <w:tab/>
      </w:r>
      <w:r>
        <w:rPr>
          <w:rStyle w:val="Strong"/>
          <w:rFonts w:ascii="Verdana" w:hAnsi="Verdana"/>
          <w:color w:val="auto"/>
          <w:sz w:val="20"/>
          <w:szCs w:val="20"/>
        </w:rPr>
        <w:tab/>
      </w:r>
      <w:r>
        <w:rPr>
          <w:rStyle w:val="Strong"/>
          <w:rFonts w:ascii="Verdana" w:hAnsi="Verdana"/>
          <w:color w:val="auto"/>
          <w:sz w:val="20"/>
          <w:szCs w:val="20"/>
        </w:rPr>
        <w:tab/>
        <w:t>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15474A" w:rsidTr="0055360C">
        <w:tc>
          <w:tcPr>
            <w:tcW w:w="8856" w:type="dxa"/>
          </w:tcPr>
          <w:p w:rsidR="0015474A" w:rsidRDefault="0015474A" w:rsidP="0055360C">
            <w:pPr>
              <w:pStyle w:val="style21"/>
              <w:rPr>
                <w:rStyle w:val="Strong"/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Style w:val="Strong"/>
                <w:rFonts w:ascii="Verdana" w:hAnsi="Verdana"/>
                <w:b/>
                <w:color w:val="auto"/>
                <w:sz w:val="20"/>
                <w:szCs w:val="20"/>
              </w:rPr>
              <w:t xml:space="preserve">I contributed to </w:t>
            </w:r>
            <w:r w:rsidR="00351DB3">
              <w:rPr>
                <w:rStyle w:val="Strong"/>
                <w:rFonts w:ascii="Verdana" w:hAnsi="Verdana"/>
                <w:b/>
                <w:color w:val="auto"/>
                <w:sz w:val="20"/>
                <w:szCs w:val="20"/>
              </w:rPr>
              <w:t xml:space="preserve">the </w:t>
            </w:r>
            <w:r w:rsidR="004E4083">
              <w:rPr>
                <w:rStyle w:val="Strong"/>
                <w:rFonts w:ascii="Verdana" w:hAnsi="Verdana"/>
                <w:b/>
                <w:color w:val="auto"/>
                <w:sz w:val="20"/>
                <w:szCs w:val="20"/>
              </w:rPr>
              <w:t xml:space="preserve">progress of the </w:t>
            </w:r>
            <w:r>
              <w:rPr>
                <w:rStyle w:val="Strong"/>
                <w:rFonts w:ascii="Verdana" w:hAnsi="Verdana"/>
                <w:b/>
                <w:color w:val="auto"/>
                <w:sz w:val="20"/>
                <w:szCs w:val="20"/>
              </w:rPr>
              <w:t xml:space="preserve">group </w:t>
            </w:r>
            <w:bookmarkStart w:id="0" w:name="_GoBack"/>
            <w:bookmarkEnd w:id="0"/>
            <w:r w:rsidR="004E4083">
              <w:rPr>
                <w:rStyle w:val="Strong"/>
                <w:rFonts w:ascii="Verdana" w:hAnsi="Verdana"/>
                <w:b/>
                <w:color w:val="auto"/>
                <w:sz w:val="20"/>
                <w:szCs w:val="20"/>
              </w:rPr>
              <w:t>by</w:t>
            </w:r>
            <w:r>
              <w:rPr>
                <w:rStyle w:val="Strong"/>
                <w:rFonts w:ascii="Verdana" w:hAnsi="Verdana"/>
                <w:b/>
                <w:color w:val="auto"/>
                <w:sz w:val="20"/>
                <w:szCs w:val="20"/>
              </w:rPr>
              <w:t>:</w:t>
            </w:r>
          </w:p>
          <w:p w:rsidR="0015474A" w:rsidRDefault="0015474A" w:rsidP="0055360C">
            <w:pPr>
              <w:pStyle w:val="style21"/>
              <w:rPr>
                <w:rFonts w:ascii="Verdana" w:hAnsi="Verdana"/>
                <w:b w:val="0"/>
                <w:color w:val="auto"/>
              </w:rPr>
            </w:pPr>
          </w:p>
          <w:p w:rsidR="0015474A" w:rsidRDefault="0015474A" w:rsidP="0055360C">
            <w:pPr>
              <w:pStyle w:val="style21"/>
              <w:rPr>
                <w:rFonts w:ascii="Verdana" w:hAnsi="Verdana"/>
                <w:b w:val="0"/>
                <w:color w:val="auto"/>
              </w:rPr>
            </w:pPr>
          </w:p>
        </w:tc>
      </w:tr>
      <w:tr w:rsidR="0015474A" w:rsidTr="0055360C">
        <w:tc>
          <w:tcPr>
            <w:tcW w:w="8856" w:type="dxa"/>
          </w:tcPr>
          <w:p w:rsidR="0015474A" w:rsidRDefault="0015474A" w:rsidP="0055360C">
            <w:pPr>
              <w:pStyle w:val="style22"/>
              <w:rPr>
                <w:rStyle w:val="Strong"/>
                <w:rFonts w:ascii="Verdana" w:hAnsi="Verdana"/>
                <w:sz w:val="20"/>
                <w:szCs w:val="20"/>
              </w:rPr>
            </w:pPr>
            <w:r>
              <w:rPr>
                <w:rStyle w:val="Strong"/>
                <w:rFonts w:ascii="Verdana" w:hAnsi="Verdana"/>
                <w:sz w:val="20"/>
                <w:szCs w:val="20"/>
              </w:rPr>
              <w:t>In t</w:t>
            </w:r>
            <w:r w:rsidR="00351DB3">
              <w:rPr>
                <w:rStyle w:val="Strong"/>
                <w:rFonts w:ascii="Verdana" w:hAnsi="Verdana"/>
                <w:sz w:val="20"/>
                <w:szCs w:val="20"/>
              </w:rPr>
              <w:t>his group, it is hard for me to</w:t>
            </w:r>
            <w:r>
              <w:rPr>
                <w:rStyle w:val="Strong"/>
                <w:rFonts w:ascii="Verdana" w:hAnsi="Verdana"/>
                <w:sz w:val="20"/>
                <w:szCs w:val="20"/>
              </w:rPr>
              <w:t>:</w:t>
            </w:r>
          </w:p>
          <w:p w:rsidR="00351DB3" w:rsidRDefault="00351DB3" w:rsidP="0055360C">
            <w:pPr>
              <w:pStyle w:val="style22"/>
              <w:rPr>
                <w:rStyle w:val="Strong"/>
                <w:rFonts w:ascii="Verdana" w:hAnsi="Verdana"/>
                <w:sz w:val="20"/>
                <w:szCs w:val="20"/>
              </w:rPr>
            </w:pPr>
          </w:p>
          <w:p w:rsidR="0015474A" w:rsidRDefault="0015474A" w:rsidP="0055360C">
            <w:pPr>
              <w:pStyle w:val="style22"/>
              <w:rPr>
                <w:rStyle w:val="Strong"/>
                <w:rFonts w:ascii="Verdana" w:hAnsi="Verdana"/>
                <w:sz w:val="20"/>
                <w:szCs w:val="20"/>
              </w:rPr>
            </w:pPr>
          </w:p>
          <w:p w:rsidR="0015474A" w:rsidRDefault="0015474A" w:rsidP="0055360C">
            <w:pPr>
              <w:pStyle w:val="style21"/>
              <w:rPr>
                <w:rFonts w:ascii="Verdana" w:hAnsi="Verdana"/>
                <w:color w:val="auto"/>
              </w:rPr>
            </w:pPr>
          </w:p>
        </w:tc>
      </w:tr>
      <w:tr w:rsidR="0015474A" w:rsidTr="0055360C">
        <w:tc>
          <w:tcPr>
            <w:tcW w:w="8856" w:type="dxa"/>
          </w:tcPr>
          <w:p w:rsidR="0015474A" w:rsidRDefault="00351DB3" w:rsidP="0055360C">
            <w:pPr>
              <w:pStyle w:val="style2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 can change this by</w:t>
            </w:r>
            <w:r w:rsidR="0015474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:rsidR="0015474A" w:rsidRDefault="0015474A" w:rsidP="0055360C">
            <w:pPr>
              <w:pStyle w:val="style2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5474A" w:rsidRDefault="0015474A" w:rsidP="0055360C">
            <w:pPr>
              <w:pStyle w:val="style2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5474A" w:rsidRDefault="0015474A" w:rsidP="0055360C">
            <w:pPr>
              <w:pStyle w:val="style21"/>
              <w:rPr>
                <w:rFonts w:ascii="Verdana" w:hAnsi="Verdana"/>
                <w:color w:val="auto"/>
              </w:rPr>
            </w:pPr>
          </w:p>
        </w:tc>
      </w:tr>
      <w:tr w:rsidR="0015474A" w:rsidTr="00351DB3">
        <w:trPr>
          <w:trHeight w:val="1080"/>
        </w:trPr>
        <w:tc>
          <w:tcPr>
            <w:tcW w:w="8856" w:type="dxa"/>
          </w:tcPr>
          <w:p w:rsidR="0015474A" w:rsidRDefault="0015474A" w:rsidP="0055360C">
            <w:pPr>
              <w:pStyle w:val="NormalWeb"/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>I need to do the following t</w:t>
            </w:r>
            <w:r w:rsidR="00351DB3"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>o make our group more effective</w:t>
            </w:r>
            <w:r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>:</w:t>
            </w:r>
          </w:p>
          <w:p w:rsidR="0015474A" w:rsidRDefault="0015474A" w:rsidP="0055360C">
            <w:pPr>
              <w:pStyle w:val="NormalWeb"/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</w:pPr>
          </w:p>
          <w:p w:rsidR="0015474A" w:rsidRDefault="0015474A" w:rsidP="0055360C">
            <w:pPr>
              <w:pStyle w:val="NormalWeb"/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</w:pPr>
          </w:p>
          <w:p w:rsidR="0015474A" w:rsidRDefault="0015474A" w:rsidP="0055360C">
            <w:pPr>
              <w:pStyle w:val="style21"/>
              <w:rPr>
                <w:rFonts w:ascii="Verdana" w:hAnsi="Verdana"/>
                <w:color w:val="auto"/>
              </w:rPr>
            </w:pPr>
          </w:p>
        </w:tc>
      </w:tr>
      <w:tr w:rsidR="00351DB3" w:rsidTr="0055360C">
        <w:trPr>
          <w:trHeight w:val="1080"/>
        </w:trPr>
        <w:tc>
          <w:tcPr>
            <w:tcW w:w="8856" w:type="dxa"/>
          </w:tcPr>
          <w:p w:rsidR="00351DB3" w:rsidRDefault="00351DB3" w:rsidP="0055360C">
            <w:pPr>
              <w:pStyle w:val="NormalWeb"/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  <w:t>I think the group would have been more effective if:</w:t>
            </w:r>
          </w:p>
          <w:p w:rsidR="00351DB3" w:rsidRDefault="00351DB3" w:rsidP="0055360C">
            <w:pPr>
              <w:pStyle w:val="NormalWeb"/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</w:pPr>
          </w:p>
          <w:p w:rsidR="00351DB3" w:rsidRDefault="00351DB3" w:rsidP="0055360C">
            <w:pPr>
              <w:pStyle w:val="NormalWeb"/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</w:pPr>
          </w:p>
          <w:p w:rsidR="00351DB3" w:rsidRDefault="00351DB3" w:rsidP="0055360C">
            <w:pPr>
              <w:pStyle w:val="NormalWeb"/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</w:pPr>
          </w:p>
          <w:p w:rsidR="00351DB3" w:rsidRDefault="00351DB3" w:rsidP="0055360C">
            <w:pPr>
              <w:pStyle w:val="NormalWeb"/>
              <w:rPr>
                <w:rStyle w:val="Strong"/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4E65DA" w:rsidRDefault="004E65DA"/>
    <w:sectPr w:rsidR="004E65DA" w:rsidSect="004E6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4A"/>
    <w:rsid w:val="0015474A"/>
    <w:rsid w:val="00351DB3"/>
    <w:rsid w:val="004E4083"/>
    <w:rsid w:val="004E65DA"/>
    <w:rsid w:val="00E5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22069F-1C2C-451E-BD70-15CE019A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1">
    <w:name w:val="style21"/>
    <w:basedOn w:val="Normal"/>
    <w:rsid w:val="0015474A"/>
    <w:pPr>
      <w:spacing w:before="100" w:beforeAutospacing="1" w:after="100" w:afterAutospacing="1"/>
    </w:pPr>
    <w:rPr>
      <w:b/>
      <w:bCs/>
      <w:color w:val="ED9207"/>
      <w:sz w:val="48"/>
      <w:szCs w:val="48"/>
    </w:rPr>
  </w:style>
  <w:style w:type="character" w:styleId="Strong">
    <w:name w:val="Strong"/>
    <w:basedOn w:val="DefaultParagraphFont"/>
    <w:qFormat/>
    <w:rsid w:val="0015474A"/>
    <w:rPr>
      <w:b/>
      <w:bCs/>
    </w:rPr>
  </w:style>
  <w:style w:type="paragraph" w:customStyle="1" w:styleId="style22">
    <w:name w:val="style22"/>
    <w:basedOn w:val="Normal"/>
    <w:rsid w:val="0015474A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1547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galltrev</dc:creator>
  <cp:lastModifiedBy>Gallant, Trevor (ASD-S)</cp:lastModifiedBy>
  <cp:revision>4</cp:revision>
  <dcterms:created xsi:type="dcterms:W3CDTF">2015-05-29T16:33:00Z</dcterms:created>
  <dcterms:modified xsi:type="dcterms:W3CDTF">2015-05-29T16:35:00Z</dcterms:modified>
</cp:coreProperties>
</file>